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65" w:rsidRDefault="00A8573F" w:rsidP="00A8573F">
      <w:pPr>
        <w:pStyle w:val="Title"/>
        <w:jc w:val="center"/>
      </w:pPr>
      <w:r>
        <w:t xml:space="preserve">The </w:t>
      </w:r>
      <w:r w:rsidRPr="00A8573F">
        <w:rPr>
          <w:i/>
        </w:rPr>
        <w:t>DISCERNN</w:t>
      </w:r>
      <w:r>
        <w:t xml:space="preserve"> Project</w:t>
      </w:r>
    </w:p>
    <w:p w:rsidR="00D56D23" w:rsidRDefault="00D56D23" w:rsidP="00D56D23">
      <w:pPr>
        <w:pStyle w:val="Subtitle"/>
        <w:jc w:val="center"/>
      </w:pPr>
      <w:r>
        <w:t>CS5100/CS6100</w:t>
      </w:r>
      <w:r w:rsidR="00E26EA7">
        <w:t xml:space="preserve"> - S</w:t>
      </w:r>
      <w:bookmarkStart w:id="0" w:name="_GoBack"/>
      <w:bookmarkEnd w:id="0"/>
      <w:r w:rsidR="00E26EA7">
        <w:t>pring 2017</w:t>
      </w:r>
    </w:p>
    <w:p w:rsidR="00A8573F" w:rsidRDefault="00A8573F" w:rsidP="00A8573F"/>
    <w:p w:rsidR="00A8573F" w:rsidRDefault="00A8573F" w:rsidP="00A8573F">
      <w:r>
        <w:t>DISCERNN is a system providing the functionality necessary to study the fundamental nature of the relation between computing with automata vs. recurrent neural networks.  Functions to be developed include: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A CVS development system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An interface (GUI)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Library Operations (on FSA, Probabilistic FSA (PFSA), DPDA, TM, L programs, RNNs)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add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delete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replace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proofErr w:type="spellStart"/>
      <w:r>
        <w:t>dir</w:t>
      </w:r>
      <w:proofErr w:type="spellEnd"/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Conversion operations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FSA </w:t>
      </w:r>
      <w:r>
        <w:sym w:font="Wingdings" w:char="F0E0"/>
      </w:r>
      <w:r>
        <w:t xml:space="preserve"> L program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FSA </w:t>
      </w:r>
      <w:r>
        <w:sym w:font="Wingdings" w:char="F0E0"/>
      </w:r>
      <w:r>
        <w:t xml:space="preserve">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L program </w:t>
      </w:r>
      <w:r>
        <w:sym w:font="Wingdings" w:char="F0E0"/>
      </w:r>
      <w:r>
        <w:t xml:space="preserve">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DPDA </w:t>
      </w:r>
      <w:r>
        <w:sym w:font="Wingdings" w:char="F0E0"/>
      </w:r>
      <w:r>
        <w:t xml:space="preserve">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TM </w:t>
      </w:r>
      <w:r>
        <w:sym w:font="Wingdings" w:char="F0E0"/>
      </w:r>
      <w:r>
        <w:t xml:space="preserve"> L program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FSA </w:t>
      </w:r>
      <w:r>
        <w:sym w:font="Wingdings" w:char="F0E0"/>
      </w:r>
      <w:r>
        <w:t xml:space="preserve"> regular language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DPDA </w:t>
      </w:r>
      <w:r>
        <w:sym w:font="Wingdings" w:char="F0E0"/>
      </w:r>
      <w:r>
        <w:t xml:space="preserve"> CFG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CFG </w:t>
      </w:r>
      <w:r>
        <w:sym w:font="Wingdings" w:char="F0E0"/>
      </w:r>
      <w:r>
        <w:t xml:space="preserve"> Chomsky Normal Form Grammar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PDFA </w:t>
      </w:r>
      <w:r>
        <w:sym w:font="Wingdings" w:char="F0E0"/>
      </w:r>
      <w:r>
        <w:t xml:space="preserve">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RNN </w:t>
      </w:r>
      <w:r>
        <w:sym w:font="Wingdings" w:char="F0E0"/>
      </w:r>
      <w:r>
        <w:t xml:space="preserve"> TM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TM </w:t>
      </w:r>
      <w:r>
        <w:sym w:font="Wingdings" w:char="F0E0"/>
      </w:r>
      <w:r>
        <w:t xml:space="preserve"> grammar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Execute operations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FSA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PFSA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L program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DPDA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RNN (with multi-step input)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TM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t>Equality Check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FSA – FSA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L program – L program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DPDA – DPDA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FSA –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L program –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DPDA –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RNN – RNN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PFSA – PFSA</w:t>
      </w:r>
    </w:p>
    <w:p w:rsidR="00A8573F" w:rsidRDefault="00A8573F" w:rsidP="00A8573F">
      <w:pPr>
        <w:pStyle w:val="ListParagraph"/>
        <w:numPr>
          <w:ilvl w:val="0"/>
          <w:numId w:val="1"/>
        </w:numPr>
      </w:pPr>
      <w:r>
        <w:lastRenderedPageBreak/>
        <w:t>Other issues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 xml:space="preserve">Trained RNN (using </w:t>
      </w:r>
      <w:proofErr w:type="spellStart"/>
      <w:r>
        <w:t>backprop</w:t>
      </w:r>
      <w:proofErr w:type="spellEnd"/>
      <w:r>
        <w:t>)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Decidability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Complexity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Performance Analysis</w:t>
      </w:r>
    </w:p>
    <w:p w:rsidR="00A8573F" w:rsidRDefault="00A8573F" w:rsidP="00A8573F">
      <w:pPr>
        <w:pStyle w:val="ListParagraph"/>
        <w:numPr>
          <w:ilvl w:val="1"/>
          <w:numId w:val="1"/>
        </w:numPr>
      </w:pPr>
      <w:r>
        <w:t>Information Measures</w:t>
      </w:r>
    </w:p>
    <w:p w:rsidR="00A8573F" w:rsidRPr="00A8573F" w:rsidRDefault="00A8573F" w:rsidP="00A8573F"/>
    <w:sectPr w:rsidR="00A8573F" w:rsidRPr="00A8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F7168"/>
    <w:multiLevelType w:val="hybridMultilevel"/>
    <w:tmpl w:val="752C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3F"/>
    <w:rsid w:val="004C3B65"/>
    <w:rsid w:val="00A8573F"/>
    <w:rsid w:val="00D56D23"/>
    <w:rsid w:val="00E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EF94-D234-40B9-9F49-5AFCA1D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57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573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6D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6D2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2017-02-06T15:42:00Z</cp:lastPrinted>
  <dcterms:created xsi:type="dcterms:W3CDTF">2017-02-06T15:32:00Z</dcterms:created>
  <dcterms:modified xsi:type="dcterms:W3CDTF">2017-02-06T15:43:00Z</dcterms:modified>
</cp:coreProperties>
</file>